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7B" w:rsidRPr="00430A7B" w:rsidRDefault="00430A7B" w:rsidP="00F35EE6">
      <w:pPr>
        <w:rPr>
          <w:rFonts w:ascii="Arial" w:hAnsi="Arial" w:cs="Arial"/>
          <w:b/>
          <w:sz w:val="24"/>
          <w:szCs w:val="24"/>
        </w:rPr>
      </w:pPr>
      <w:r w:rsidRPr="00430A7B">
        <w:rPr>
          <w:rFonts w:ascii="Arial" w:hAnsi="Arial" w:cs="Arial"/>
          <w:b/>
          <w:sz w:val="24"/>
          <w:szCs w:val="24"/>
        </w:rPr>
        <w:t>Nominiranci za Grumovo nagrado</w:t>
      </w:r>
    </w:p>
    <w:p w:rsidR="00430A7B" w:rsidRPr="00430A7B" w:rsidRDefault="00430A7B" w:rsidP="00F35EE6">
      <w:pPr>
        <w:rPr>
          <w:rFonts w:ascii="Arial" w:hAnsi="Arial" w:cs="Arial"/>
          <w:sz w:val="24"/>
          <w:szCs w:val="24"/>
        </w:rPr>
      </w:pPr>
    </w:p>
    <w:p w:rsidR="00430A7B" w:rsidRPr="00430A7B" w:rsidRDefault="00430A7B" w:rsidP="00F35EE6">
      <w:pPr>
        <w:rPr>
          <w:rFonts w:ascii="Arial" w:hAnsi="Arial" w:cs="Arial"/>
          <w:sz w:val="24"/>
          <w:szCs w:val="24"/>
        </w:rPr>
      </w:pPr>
      <w:r w:rsidRPr="00430A7B">
        <w:rPr>
          <w:rFonts w:ascii="Arial" w:hAnsi="Arial" w:cs="Arial"/>
          <w:sz w:val="24"/>
          <w:szCs w:val="24"/>
        </w:rPr>
        <w:t xml:space="preserve">Žirija za Grumovo nagrado 48.Tedna slovenske drame v sestavi literarna zgodovinarka in teatrologinja Mateja Pezdirc Bartol (predsednica), </w:t>
      </w:r>
      <w:r w:rsidR="00410329">
        <w:rPr>
          <w:rFonts w:ascii="Arial" w:hAnsi="Arial" w:cs="Arial"/>
          <w:sz w:val="24"/>
          <w:szCs w:val="24"/>
        </w:rPr>
        <w:t>dekan Akademije za gledališče, radio</w:t>
      </w:r>
      <w:r w:rsidR="0073104F">
        <w:rPr>
          <w:rFonts w:ascii="Arial" w:hAnsi="Arial" w:cs="Arial"/>
          <w:sz w:val="24"/>
          <w:szCs w:val="24"/>
        </w:rPr>
        <w:t xml:space="preserve">, film televizijo UL </w:t>
      </w:r>
      <w:r w:rsidRPr="00430A7B">
        <w:rPr>
          <w:rFonts w:ascii="Arial" w:hAnsi="Arial" w:cs="Arial"/>
          <w:sz w:val="24"/>
          <w:szCs w:val="24"/>
        </w:rPr>
        <w:t>Tomaž Gubenšek, dramaturginj</w:t>
      </w:r>
      <w:r w:rsidR="00410329">
        <w:rPr>
          <w:rFonts w:ascii="Arial" w:hAnsi="Arial" w:cs="Arial"/>
          <w:sz w:val="24"/>
          <w:szCs w:val="24"/>
        </w:rPr>
        <w:t>i</w:t>
      </w:r>
      <w:r w:rsidRPr="00430A7B">
        <w:rPr>
          <w:rFonts w:ascii="Arial" w:hAnsi="Arial" w:cs="Arial"/>
          <w:sz w:val="24"/>
          <w:szCs w:val="24"/>
        </w:rPr>
        <w:t xml:space="preserve"> Vilma Štritof</w:t>
      </w:r>
      <w:r w:rsidR="00410329">
        <w:rPr>
          <w:rFonts w:ascii="Arial" w:hAnsi="Arial" w:cs="Arial"/>
          <w:sz w:val="24"/>
          <w:szCs w:val="24"/>
        </w:rPr>
        <w:t xml:space="preserve"> in </w:t>
      </w:r>
      <w:r w:rsidRPr="00430A7B">
        <w:rPr>
          <w:rFonts w:ascii="Arial" w:hAnsi="Arial" w:cs="Arial"/>
          <w:sz w:val="24"/>
          <w:szCs w:val="24"/>
        </w:rPr>
        <w:t xml:space="preserve"> Klavdija Zupan </w:t>
      </w:r>
      <w:r w:rsidR="00410329">
        <w:rPr>
          <w:rFonts w:ascii="Arial" w:hAnsi="Arial" w:cs="Arial"/>
          <w:sz w:val="24"/>
          <w:szCs w:val="24"/>
        </w:rPr>
        <w:t>ter literarni teoretik in zgodovinar</w:t>
      </w:r>
      <w:r w:rsidRPr="00430A7B">
        <w:rPr>
          <w:rFonts w:ascii="Arial" w:hAnsi="Arial" w:cs="Arial"/>
          <w:sz w:val="24"/>
          <w:szCs w:val="24"/>
        </w:rPr>
        <w:t xml:space="preserve"> Igor Žunkovič je izmed prispelih </w:t>
      </w:r>
      <w:r w:rsidR="002E28D1">
        <w:rPr>
          <w:rFonts w:ascii="Arial" w:hAnsi="Arial" w:cs="Arial"/>
          <w:sz w:val="24"/>
          <w:szCs w:val="24"/>
        </w:rPr>
        <w:t xml:space="preserve">besedil </w:t>
      </w:r>
      <w:r w:rsidRPr="00430A7B">
        <w:rPr>
          <w:rFonts w:ascii="Arial" w:hAnsi="Arial" w:cs="Arial"/>
          <w:sz w:val="24"/>
          <w:szCs w:val="24"/>
        </w:rPr>
        <w:t xml:space="preserve">nominirala tri, ki se potegujejo za nagrado Slavka Gruma. </w:t>
      </w:r>
    </w:p>
    <w:p w:rsidR="00430A7B" w:rsidRPr="00430A7B" w:rsidRDefault="00430A7B" w:rsidP="00F35EE6">
      <w:pPr>
        <w:rPr>
          <w:rFonts w:ascii="Arial" w:hAnsi="Arial" w:cs="Arial"/>
          <w:sz w:val="24"/>
          <w:szCs w:val="24"/>
        </w:rPr>
      </w:pPr>
    </w:p>
    <w:p w:rsidR="00F35EE6" w:rsidRPr="00430A7B" w:rsidRDefault="00F35EE6" w:rsidP="00F35EE6">
      <w:pPr>
        <w:rPr>
          <w:rFonts w:ascii="Arial" w:hAnsi="Arial" w:cs="Arial"/>
          <w:sz w:val="24"/>
          <w:szCs w:val="24"/>
        </w:rPr>
      </w:pPr>
      <w:r w:rsidRPr="00430A7B">
        <w:rPr>
          <w:rFonts w:ascii="Arial" w:hAnsi="Arial" w:cs="Arial"/>
          <w:sz w:val="24"/>
          <w:szCs w:val="24"/>
        </w:rPr>
        <w:t>VEČJA OD VSEH</w:t>
      </w:r>
    </w:p>
    <w:p w:rsidR="00F35EE6" w:rsidRPr="00430A7B" w:rsidRDefault="00F35EE6" w:rsidP="00430A7B">
      <w:pPr>
        <w:rPr>
          <w:rFonts w:ascii="Arial" w:hAnsi="Arial" w:cs="Arial"/>
          <w:sz w:val="24"/>
          <w:szCs w:val="24"/>
        </w:rPr>
      </w:pPr>
      <w:bookmarkStart w:id="0" w:name="_gjdgxs" w:colFirst="0" w:colLast="0"/>
      <w:bookmarkEnd w:id="0"/>
      <w:r w:rsidRPr="00430A7B">
        <w:rPr>
          <w:rFonts w:ascii="Arial" w:hAnsi="Arial" w:cs="Arial"/>
          <w:i/>
          <w:sz w:val="24"/>
          <w:szCs w:val="24"/>
        </w:rPr>
        <w:t>Večja od vseh</w:t>
      </w:r>
      <w:r w:rsidRPr="00430A7B">
        <w:rPr>
          <w:rFonts w:ascii="Arial" w:hAnsi="Arial" w:cs="Arial"/>
          <w:sz w:val="24"/>
          <w:szCs w:val="24"/>
        </w:rPr>
        <w:t xml:space="preserve"> je monodrama, katere protagonistka je Pikapolonica Zmagoslava Marjetica Nogavička – torej Pika Nogavička. Ta je za razliko od legendarne otroške junakinje zgodb Astrid Lindgren, tukaj nastopajoče kot Pikina svetovalka z zavoda za zaposlovanje, »zrasla«. Prav odraščanje je osrednja tema drame, vključno z razočaranimi otroškimi sanjami, s telesnimi spremembami in socialnimi obveznostmi. Že v prvih stavkih </w:t>
      </w:r>
      <w:r w:rsidR="002E28D1">
        <w:rPr>
          <w:rFonts w:ascii="Arial" w:hAnsi="Arial" w:cs="Arial"/>
          <w:sz w:val="24"/>
          <w:szCs w:val="24"/>
        </w:rPr>
        <w:t xml:space="preserve">ne </w:t>
      </w:r>
      <w:r w:rsidRPr="00430A7B">
        <w:rPr>
          <w:rFonts w:ascii="Arial" w:hAnsi="Arial" w:cs="Arial"/>
          <w:sz w:val="24"/>
          <w:szCs w:val="24"/>
        </w:rPr>
        <w:t xml:space="preserve">izvemo le, da je Pika zrasla, temveč, da je »odrasla«: da pege prekriva s pudrom, nosi visoke pete in nogavice iste barve ter živi v garsonjeri. A besedilo ne ostane pri začetni melodramatski zasnovi, ki bi igrala na čustveno noto in na koncu ponudila solzavo zadoščenje. Izrazito emotivno zasnovani prizori so posredovani minimalistično in obenem poetično skozi kratke dialoge, ki jih poustvarja protagonistka. Pikina omemba splava, ki je podana mimogrede, je denimo popolnoma pretresljiva, vendar za čustvenim učinkom vseskozi slutimo Pikino notranjo premišljenost in obenem razburjenost, negotovost in izgubljenost, ki ne tvorijo le s hormoni napolnjenega najstništva, ampak eksistencialno bistvo sodobnega človeka. </w:t>
      </w:r>
      <w:r w:rsidRPr="00430A7B">
        <w:rPr>
          <w:rFonts w:ascii="Arial" w:hAnsi="Arial" w:cs="Arial"/>
          <w:i/>
          <w:sz w:val="24"/>
          <w:szCs w:val="24"/>
        </w:rPr>
        <w:t>Večja od vseh</w:t>
      </w:r>
      <w:r w:rsidRPr="00430A7B">
        <w:rPr>
          <w:rFonts w:ascii="Arial" w:hAnsi="Arial" w:cs="Arial"/>
          <w:sz w:val="24"/>
          <w:szCs w:val="24"/>
        </w:rPr>
        <w:t xml:space="preserve"> nekoliko spominja na Bariccov</w:t>
      </w:r>
      <w:r w:rsidR="00430A7B" w:rsidRPr="00430A7B">
        <w:rPr>
          <w:rFonts w:ascii="Arial" w:hAnsi="Arial" w:cs="Arial"/>
          <w:sz w:val="24"/>
          <w:szCs w:val="24"/>
        </w:rPr>
        <w:t xml:space="preserve"> </w:t>
      </w:r>
      <w:r w:rsidRPr="00430A7B">
        <w:rPr>
          <w:rFonts w:ascii="Arial" w:hAnsi="Arial" w:cs="Arial"/>
          <w:i/>
          <w:sz w:val="24"/>
          <w:szCs w:val="24"/>
        </w:rPr>
        <w:t>Novecento</w:t>
      </w:r>
      <w:r w:rsidRPr="00430A7B">
        <w:rPr>
          <w:rFonts w:ascii="Arial" w:hAnsi="Arial" w:cs="Arial"/>
          <w:sz w:val="24"/>
          <w:szCs w:val="24"/>
        </w:rPr>
        <w:t xml:space="preserve"> in celo na </w:t>
      </w:r>
      <w:r w:rsidRPr="00430A7B">
        <w:rPr>
          <w:rFonts w:ascii="Arial" w:hAnsi="Arial" w:cs="Arial"/>
          <w:i/>
          <w:sz w:val="24"/>
          <w:szCs w:val="24"/>
        </w:rPr>
        <w:t>Malega princa</w:t>
      </w:r>
      <w:r w:rsidRPr="00430A7B">
        <w:rPr>
          <w:rFonts w:ascii="Arial" w:hAnsi="Arial" w:cs="Arial"/>
          <w:sz w:val="24"/>
          <w:szCs w:val="24"/>
        </w:rPr>
        <w:t>, ki jima ni podobna le zaradi učinkovitega prikaza drugačnosti, ampak tudi zato, ker ni namenjena otrokom, temveč odraslim. Obilica zanimivih situacij nazadnje omogoča potencialno zelo različne načine recepcije, in sicer od feministične, romantične, mladostniške do socialne in psihološke. Zato je tudi večkratno uprizarjanje</w:t>
      </w:r>
      <w:r w:rsidR="002E28D1">
        <w:rPr>
          <w:rFonts w:ascii="Arial" w:hAnsi="Arial" w:cs="Arial"/>
          <w:sz w:val="24"/>
          <w:szCs w:val="24"/>
        </w:rPr>
        <w:t xml:space="preserve"> </w:t>
      </w:r>
      <w:r w:rsidRPr="00430A7B">
        <w:rPr>
          <w:rFonts w:ascii="Arial" w:hAnsi="Arial" w:cs="Arial"/>
          <w:sz w:val="24"/>
          <w:szCs w:val="24"/>
        </w:rPr>
        <w:t xml:space="preserve">ne bo izčrpalo.    </w:t>
      </w:r>
    </w:p>
    <w:p w:rsidR="00F35EE6" w:rsidRPr="00430A7B" w:rsidRDefault="00F35EE6" w:rsidP="00F35EE6">
      <w:pPr>
        <w:spacing w:before="100" w:beforeAutospacing="1" w:after="100" w:afterAutospacing="1"/>
        <w:rPr>
          <w:rFonts w:ascii="Arial" w:hAnsi="Arial" w:cs="Arial"/>
          <w:color w:val="212121"/>
          <w:sz w:val="24"/>
          <w:szCs w:val="24"/>
        </w:rPr>
      </w:pPr>
    </w:p>
    <w:p w:rsidR="00F35EE6" w:rsidRPr="00430A7B" w:rsidRDefault="00F35EE6" w:rsidP="00F35EE6">
      <w:pPr>
        <w:spacing w:before="100" w:beforeAutospacing="1" w:after="100" w:afterAutospacing="1"/>
        <w:rPr>
          <w:rFonts w:ascii="Arial" w:hAnsi="Arial" w:cs="Arial"/>
          <w:color w:val="212121"/>
          <w:sz w:val="24"/>
          <w:szCs w:val="24"/>
        </w:rPr>
      </w:pPr>
      <w:r w:rsidRPr="00430A7B">
        <w:rPr>
          <w:rFonts w:ascii="Arial" w:hAnsi="Arial" w:cs="Arial"/>
          <w:color w:val="212121"/>
          <w:sz w:val="24"/>
          <w:szCs w:val="24"/>
        </w:rPr>
        <w:t>ROMEO IN JULIJA STA BILA BEGUNCA</w:t>
      </w:r>
    </w:p>
    <w:p w:rsidR="00F35EE6" w:rsidRPr="00430A7B" w:rsidRDefault="00F35EE6" w:rsidP="00F35EE6">
      <w:pPr>
        <w:spacing w:before="100" w:beforeAutospacing="1" w:after="100" w:afterAutospacing="1"/>
        <w:rPr>
          <w:rFonts w:ascii="Arial" w:hAnsi="Arial" w:cs="Arial"/>
          <w:color w:val="212121"/>
          <w:sz w:val="24"/>
          <w:szCs w:val="24"/>
        </w:rPr>
      </w:pPr>
      <w:r w:rsidRPr="00430A7B">
        <w:rPr>
          <w:rFonts w:ascii="Arial" w:hAnsi="Arial" w:cs="Arial"/>
          <w:color w:val="212121"/>
          <w:sz w:val="24"/>
          <w:szCs w:val="24"/>
        </w:rPr>
        <w:t xml:space="preserve">Dramsko besedilo </w:t>
      </w:r>
      <w:r w:rsidR="00B633C5">
        <w:rPr>
          <w:rFonts w:ascii="Arial" w:hAnsi="Arial" w:cs="Arial"/>
          <w:i/>
          <w:color w:val="212121"/>
          <w:sz w:val="24"/>
          <w:szCs w:val="24"/>
        </w:rPr>
        <w:t>Romeo in Julija sta bila begunca</w:t>
      </w:r>
      <w:r w:rsidRPr="00430A7B">
        <w:rPr>
          <w:rFonts w:ascii="Arial" w:hAnsi="Arial" w:cs="Arial"/>
          <w:color w:val="212121"/>
          <w:sz w:val="24"/>
          <w:szCs w:val="24"/>
        </w:rPr>
        <w:t xml:space="preserve"> nosi podnaslov 'ljubezenska drama'. </w:t>
      </w:r>
      <w:proofErr w:type="spellStart"/>
      <w:r w:rsidRPr="00430A7B">
        <w:rPr>
          <w:rFonts w:ascii="Arial" w:hAnsi="Arial" w:cs="Arial"/>
          <w:color w:val="212121"/>
          <w:sz w:val="24"/>
          <w:szCs w:val="24"/>
        </w:rPr>
        <w:t>Ikonična</w:t>
      </w:r>
      <w:proofErr w:type="spellEnd"/>
      <w:r w:rsidRPr="00430A7B">
        <w:rPr>
          <w:rFonts w:ascii="Arial" w:hAnsi="Arial" w:cs="Arial"/>
          <w:color w:val="212121"/>
          <w:sz w:val="24"/>
          <w:szCs w:val="24"/>
        </w:rPr>
        <w:t xml:space="preserve"> klasična dramska lika iz Shakespearjeve tragedije se v tem besedilu reinkarnirata v povsem vsakdanji osebi, v mlada človeka zdajšnjih imen in provenienc, v sodobna dramska subjekta. Njuni družini nista sprti, sprto z njuno iskreno mlado ljubeznijo pa je vse socialno okolje. Besedilo ga prikaže brezkompromisno, kot vidi in doživlja svojo situacijo mlada generacija: brezpravno, stisnjeno med mlinska kamna, ki ubijata njune preproste, nepretenciozne želje in hotenja. Na eni strani je to zbirokratiziranost, ki posameznika obravnava in ga sistemsko stigmatizira z izdelanimi logaritmi za zaznavanje vsakršnih napak in odstopanj </w:t>
      </w:r>
      <w:r w:rsidR="00B633C5">
        <w:rPr>
          <w:rFonts w:ascii="Arial" w:hAnsi="Arial" w:cs="Arial"/>
          <w:color w:val="212121"/>
          <w:sz w:val="24"/>
          <w:szCs w:val="24"/>
        </w:rPr>
        <w:t>–</w:t>
      </w:r>
      <w:r w:rsidRPr="00430A7B">
        <w:rPr>
          <w:rFonts w:ascii="Arial" w:hAnsi="Arial" w:cs="Arial"/>
          <w:color w:val="212121"/>
          <w:sz w:val="24"/>
          <w:szCs w:val="24"/>
        </w:rPr>
        <w:t xml:space="preserve"> to ga dela </w:t>
      </w:r>
      <w:proofErr w:type="spellStart"/>
      <w:r w:rsidRPr="00430A7B">
        <w:rPr>
          <w:rFonts w:ascii="Arial" w:hAnsi="Arial" w:cs="Arial"/>
          <w:color w:val="212121"/>
          <w:sz w:val="24"/>
          <w:szCs w:val="24"/>
        </w:rPr>
        <w:t>nezaposljivega</w:t>
      </w:r>
      <w:proofErr w:type="spellEnd"/>
      <w:r w:rsidRPr="00430A7B">
        <w:rPr>
          <w:rFonts w:ascii="Arial" w:hAnsi="Arial" w:cs="Arial"/>
          <w:color w:val="212121"/>
          <w:sz w:val="24"/>
          <w:szCs w:val="24"/>
        </w:rPr>
        <w:t xml:space="preserve"> in nekoristnega </w:t>
      </w:r>
      <w:r w:rsidR="00B633C5">
        <w:rPr>
          <w:rFonts w:ascii="Arial" w:hAnsi="Arial" w:cs="Arial"/>
          <w:color w:val="212121"/>
          <w:sz w:val="24"/>
          <w:szCs w:val="24"/>
        </w:rPr>
        <w:t>–</w:t>
      </w:r>
      <w:r w:rsidRPr="00430A7B">
        <w:rPr>
          <w:rFonts w:ascii="Arial" w:hAnsi="Arial" w:cs="Arial"/>
          <w:color w:val="212121"/>
          <w:sz w:val="24"/>
          <w:szCs w:val="24"/>
        </w:rPr>
        <w:t xml:space="preserve">  in med socialno, </w:t>
      </w:r>
      <w:r w:rsidRPr="00430A7B">
        <w:rPr>
          <w:rFonts w:ascii="Arial" w:hAnsi="Arial" w:cs="Arial"/>
          <w:color w:val="212121"/>
          <w:sz w:val="24"/>
          <w:szCs w:val="24"/>
        </w:rPr>
        <w:lastRenderedPageBreak/>
        <w:t xml:space="preserve">eksistenčno in eksistencialno stisko. Razmere, v katerih se kljub trudu za dobro znajdeta, ju pahnejo na rob kriminala in na socialno dno. Z relativno skopimi sredstvi in jasno strukturo drama pretrese in opominja na to, kako je lahko mlad človek v tej deželi in v tem času tujec v lastni deželi, nepotreben in nekoristen. Drama v stvarnem tonu odpira univerzalen prostor etičnih vprašanj, senzibilizira za krivičnost in kaže na gledališče kot na prostor nagovarjanja gledalca z neizprosno in kruto psihosocialno podobo do svojih </w:t>
      </w:r>
      <w:r w:rsidR="001A13F6">
        <w:rPr>
          <w:rFonts w:ascii="Arial" w:hAnsi="Arial" w:cs="Arial"/>
          <w:color w:val="212121"/>
          <w:sz w:val="24"/>
          <w:szCs w:val="24"/>
        </w:rPr>
        <w:t>naj</w:t>
      </w:r>
      <w:r w:rsidRPr="00430A7B">
        <w:rPr>
          <w:rFonts w:ascii="Arial" w:hAnsi="Arial" w:cs="Arial"/>
          <w:color w:val="212121"/>
          <w:sz w:val="24"/>
          <w:szCs w:val="24"/>
        </w:rPr>
        <w:t>ranljiv</w:t>
      </w:r>
      <w:r w:rsidR="001A13F6">
        <w:rPr>
          <w:rFonts w:ascii="Arial" w:hAnsi="Arial" w:cs="Arial"/>
          <w:color w:val="212121"/>
          <w:sz w:val="24"/>
          <w:szCs w:val="24"/>
        </w:rPr>
        <w:t>ejš</w:t>
      </w:r>
      <w:r w:rsidRPr="00430A7B">
        <w:rPr>
          <w:rFonts w:ascii="Arial" w:hAnsi="Arial" w:cs="Arial"/>
          <w:color w:val="212121"/>
          <w:sz w:val="24"/>
          <w:szCs w:val="24"/>
        </w:rPr>
        <w:t>ih skupin mačehovske dežele. </w:t>
      </w:r>
    </w:p>
    <w:p w:rsidR="00F35EE6" w:rsidRPr="00430A7B" w:rsidRDefault="00F35EE6" w:rsidP="00F35EE6">
      <w:pPr>
        <w:spacing w:before="100" w:beforeAutospacing="1" w:after="100" w:afterAutospacing="1"/>
        <w:rPr>
          <w:rFonts w:ascii="Arial" w:hAnsi="Arial" w:cs="Arial"/>
          <w:color w:val="212121"/>
          <w:sz w:val="24"/>
          <w:szCs w:val="24"/>
        </w:rPr>
      </w:pPr>
      <w:r w:rsidRPr="00430A7B">
        <w:rPr>
          <w:rFonts w:ascii="Arial" w:hAnsi="Arial" w:cs="Arial"/>
          <w:color w:val="212121"/>
          <w:sz w:val="24"/>
          <w:szCs w:val="24"/>
        </w:rPr>
        <w:t> </w:t>
      </w:r>
    </w:p>
    <w:p w:rsidR="00AF24E2" w:rsidRPr="00430A7B" w:rsidRDefault="00AF24E2" w:rsidP="00AF24E2">
      <w:pPr>
        <w:rPr>
          <w:rFonts w:ascii="Arial" w:eastAsia="Times New Roman" w:hAnsi="Arial" w:cs="Arial"/>
          <w:color w:val="212121"/>
          <w:sz w:val="24"/>
          <w:szCs w:val="24"/>
        </w:rPr>
      </w:pPr>
      <w:r w:rsidRPr="00430A7B">
        <w:rPr>
          <w:rFonts w:ascii="Arial" w:eastAsia="Times New Roman" w:hAnsi="Arial" w:cs="Arial"/>
          <w:color w:val="212121"/>
          <w:sz w:val="24"/>
          <w:szCs w:val="24"/>
        </w:rPr>
        <w:t>SESTRE, kriminalna drama o zelo intimnih rečeh</w:t>
      </w:r>
    </w:p>
    <w:p w:rsidR="00F35EE6" w:rsidRPr="00430A7B" w:rsidRDefault="00AF24E2" w:rsidP="00AF24E2">
      <w:pPr>
        <w:rPr>
          <w:rFonts w:ascii="Arial" w:eastAsia="Times New Roman" w:hAnsi="Arial" w:cs="Arial"/>
          <w:color w:val="212121"/>
          <w:sz w:val="24"/>
          <w:szCs w:val="24"/>
        </w:rPr>
      </w:pPr>
      <w:r w:rsidRPr="00430A7B">
        <w:rPr>
          <w:rFonts w:ascii="Arial" w:eastAsia="Times New Roman" w:hAnsi="Arial" w:cs="Arial"/>
          <w:color w:val="212121"/>
          <w:sz w:val="24"/>
          <w:szCs w:val="24"/>
        </w:rPr>
        <w:t>V kriminalni drami o zelo intimnih rečeh tri sestre pospravljajo stanovanje pokojne mame. Črne vreče za smeti</w:t>
      </w:r>
      <w:r w:rsidR="004B5C01">
        <w:rPr>
          <w:rFonts w:ascii="Arial" w:eastAsia="Times New Roman" w:hAnsi="Arial" w:cs="Arial"/>
          <w:color w:val="212121"/>
          <w:sz w:val="24"/>
          <w:szCs w:val="24"/>
        </w:rPr>
        <w:t>,</w:t>
      </w:r>
      <w:r w:rsidRPr="00430A7B">
        <w:rPr>
          <w:rFonts w:ascii="Arial" w:eastAsia="Times New Roman" w:hAnsi="Arial" w:cs="Arial"/>
          <w:color w:val="212121"/>
          <w:sz w:val="24"/>
          <w:szCs w:val="24"/>
        </w:rPr>
        <w:t xml:space="preserve"> s katerimi se sorojen</w:t>
      </w:r>
      <w:r w:rsidR="004B5C01">
        <w:rPr>
          <w:rFonts w:ascii="Arial" w:eastAsia="Times New Roman" w:hAnsi="Arial" w:cs="Arial"/>
          <w:color w:val="212121"/>
          <w:sz w:val="24"/>
          <w:szCs w:val="24"/>
        </w:rPr>
        <w:t>ke</w:t>
      </w:r>
      <w:r w:rsidRPr="00430A7B">
        <w:rPr>
          <w:rFonts w:ascii="Arial" w:eastAsia="Times New Roman" w:hAnsi="Arial" w:cs="Arial"/>
          <w:color w:val="212121"/>
          <w:sz w:val="24"/>
          <w:szCs w:val="24"/>
        </w:rPr>
        <w:t xml:space="preserve"> lotevajo zadane naloge, se polnijo s predmeti, ozračje pa s spomini in dolgo potlačenimi zamerami. Različni predmeti iz zapuščine razkrivajo medsebojno ljubosumje, otroške zamere, ki še vedno obvladujejo odnose tudi v odrasli dobi, zasvetlika pa se tudi otroška naivnost brez prihodnosti. Razkrivanje preteklih zamer zastane zgolj zaradi soočenja z neznanim predmetom </w:t>
      </w:r>
      <w:r w:rsidR="004B5C01">
        <w:rPr>
          <w:rFonts w:ascii="Arial" w:eastAsia="Times New Roman" w:hAnsi="Arial" w:cs="Arial"/>
          <w:color w:val="212121"/>
          <w:sz w:val="24"/>
          <w:szCs w:val="24"/>
        </w:rPr>
        <w:t>–</w:t>
      </w:r>
      <w:r w:rsidRPr="00430A7B">
        <w:rPr>
          <w:rFonts w:ascii="Arial" w:eastAsia="Times New Roman" w:hAnsi="Arial" w:cs="Arial"/>
          <w:color w:val="212121"/>
          <w:sz w:val="24"/>
          <w:szCs w:val="24"/>
        </w:rPr>
        <w:t xml:space="preserve"> </w:t>
      </w:r>
      <w:r w:rsidR="00994BF1">
        <w:rPr>
          <w:rFonts w:ascii="Arial" w:eastAsia="Times New Roman" w:hAnsi="Arial" w:cs="Arial"/>
          <w:color w:val="212121"/>
          <w:sz w:val="24"/>
          <w:szCs w:val="24"/>
        </w:rPr>
        <w:t xml:space="preserve">barvno </w:t>
      </w:r>
      <w:r w:rsidRPr="00430A7B">
        <w:rPr>
          <w:rFonts w:ascii="Arial" w:eastAsia="Times New Roman" w:hAnsi="Arial" w:cs="Arial"/>
          <w:color w:val="212121"/>
          <w:sz w:val="24"/>
          <w:szCs w:val="24"/>
        </w:rPr>
        <w:t xml:space="preserve">kričečimi dvodelnimi kopalkami. Vdor neznanega antagonistično nastrojeno sestrsko fronto </w:t>
      </w:r>
      <w:r w:rsidR="00994BF1">
        <w:rPr>
          <w:rFonts w:ascii="Arial" w:eastAsia="Times New Roman" w:hAnsi="Arial" w:cs="Arial"/>
          <w:color w:val="212121"/>
          <w:sz w:val="24"/>
          <w:szCs w:val="24"/>
        </w:rPr>
        <w:t>za</w:t>
      </w:r>
      <w:r w:rsidRPr="00430A7B">
        <w:rPr>
          <w:rFonts w:ascii="Arial" w:eastAsia="Times New Roman" w:hAnsi="Arial" w:cs="Arial"/>
          <w:color w:val="212121"/>
          <w:sz w:val="24"/>
          <w:szCs w:val="24"/>
        </w:rPr>
        <w:t xml:space="preserve"> </w:t>
      </w:r>
      <w:r w:rsidR="00994BF1">
        <w:rPr>
          <w:rFonts w:ascii="Arial" w:eastAsia="Times New Roman" w:hAnsi="Arial" w:cs="Arial"/>
          <w:color w:val="212121"/>
          <w:sz w:val="24"/>
          <w:szCs w:val="24"/>
        </w:rPr>
        <w:t>trenutek</w:t>
      </w:r>
      <w:r w:rsidRPr="00430A7B">
        <w:rPr>
          <w:rFonts w:ascii="Arial" w:eastAsia="Times New Roman" w:hAnsi="Arial" w:cs="Arial"/>
          <w:color w:val="212121"/>
          <w:sz w:val="24"/>
          <w:szCs w:val="24"/>
        </w:rPr>
        <w:t xml:space="preserve"> poenoti proti skupnemu sovražniku, toda nedvoumno razkritje družinskih skrivnosti jih dokončno postavi na nasprotne bregove. Kljub morbidnim okoliščinam dogajanje v drami prepričljivo prehaja med trenutki naivne otroške fascinacije</w:t>
      </w:r>
      <w:r w:rsidR="00162BE0">
        <w:rPr>
          <w:rFonts w:ascii="Arial" w:eastAsia="Times New Roman" w:hAnsi="Arial" w:cs="Arial"/>
          <w:color w:val="212121"/>
          <w:sz w:val="24"/>
          <w:szCs w:val="24"/>
        </w:rPr>
        <w:t xml:space="preserve"> in</w:t>
      </w:r>
      <w:r w:rsidRPr="00430A7B">
        <w:rPr>
          <w:rFonts w:ascii="Arial" w:eastAsia="Times New Roman" w:hAnsi="Arial" w:cs="Arial"/>
          <w:color w:val="212121"/>
          <w:sz w:val="24"/>
          <w:szCs w:val="24"/>
        </w:rPr>
        <w:t xml:space="preserve"> iskrene sestrske ljubezni do nespravljivega sovraštva z vsemi odtenki navezanosti, prijateljstva, ljubezni, nezadovoljstva, razočaranja in jeze. Dialog je dinamičen </w:t>
      </w:r>
      <w:r w:rsidR="00162BE0">
        <w:rPr>
          <w:rFonts w:ascii="Arial" w:eastAsia="Times New Roman" w:hAnsi="Arial" w:cs="Arial"/>
          <w:color w:val="212121"/>
          <w:sz w:val="24"/>
          <w:szCs w:val="24"/>
        </w:rPr>
        <w:t>–</w:t>
      </w:r>
      <w:r w:rsidRPr="00430A7B">
        <w:rPr>
          <w:rFonts w:ascii="Arial" w:eastAsia="Times New Roman" w:hAnsi="Arial" w:cs="Arial"/>
          <w:color w:val="212121"/>
          <w:sz w:val="24"/>
          <w:szCs w:val="24"/>
        </w:rPr>
        <w:t xml:space="preserve"> kratke, hitro izmenjujoče se replike so zapolnjene s premolki, čustveno težkimi tišinami, poglobljene z monologi. Dramska napetost tako ne temelji zgolj na vsebini, temveč tudi na spremembah tempa in ritma govora. Ob komorni, zgolj ženski zasedbi različnih generacij besedilo odpira možnosti igralskim bravura</w:t>
      </w:r>
      <w:r w:rsidR="00162BE0">
        <w:rPr>
          <w:rFonts w:ascii="Arial" w:eastAsia="Times New Roman" w:hAnsi="Arial" w:cs="Arial"/>
          <w:color w:val="212121"/>
          <w:sz w:val="24"/>
          <w:szCs w:val="24"/>
        </w:rPr>
        <w:t>m</w:t>
      </w:r>
      <w:r w:rsidRPr="00430A7B">
        <w:rPr>
          <w:rFonts w:ascii="Arial" w:eastAsia="Times New Roman" w:hAnsi="Arial" w:cs="Arial"/>
          <w:color w:val="212121"/>
          <w:sz w:val="24"/>
          <w:szCs w:val="24"/>
        </w:rPr>
        <w:t xml:space="preserve">. Trdna struktura nominiranega dramskega besedila omogoča dinamične ustvarjalne poti, široka paleta čustvovanja v </w:t>
      </w:r>
      <w:proofErr w:type="spellStart"/>
      <w:r w:rsidRPr="00430A7B">
        <w:rPr>
          <w:rFonts w:ascii="Arial" w:eastAsia="Times New Roman" w:hAnsi="Arial" w:cs="Arial"/>
          <w:color w:val="212121"/>
          <w:sz w:val="24"/>
          <w:szCs w:val="24"/>
        </w:rPr>
        <w:t>navidez</w:t>
      </w:r>
      <w:proofErr w:type="spellEnd"/>
      <w:r w:rsidRPr="00430A7B">
        <w:rPr>
          <w:rFonts w:ascii="Arial" w:eastAsia="Times New Roman" w:hAnsi="Arial" w:cs="Arial"/>
          <w:color w:val="212121"/>
          <w:sz w:val="24"/>
          <w:szCs w:val="24"/>
        </w:rPr>
        <w:t xml:space="preserve"> vsakdanjih situacijah pa ponuja bodočim gledališkim ustvarjalcem možnosti raznolikih interpretacij.</w:t>
      </w:r>
    </w:p>
    <w:p w:rsidR="00AF24E2" w:rsidRPr="00430A7B" w:rsidRDefault="00AF24E2" w:rsidP="00AF24E2">
      <w:pPr>
        <w:rPr>
          <w:rFonts w:ascii="Arial" w:eastAsia="Times New Roman" w:hAnsi="Arial" w:cs="Arial"/>
          <w:color w:val="212121"/>
          <w:sz w:val="24"/>
          <w:szCs w:val="24"/>
        </w:rPr>
      </w:pPr>
    </w:p>
    <w:p w:rsidR="00F35EE6" w:rsidRPr="00430A7B" w:rsidRDefault="00F35EE6" w:rsidP="00F35EE6">
      <w:pPr>
        <w:rPr>
          <w:rFonts w:ascii="Arial" w:hAnsi="Arial" w:cs="Arial"/>
          <w:sz w:val="24"/>
          <w:szCs w:val="24"/>
        </w:rPr>
      </w:pPr>
    </w:p>
    <w:p w:rsidR="00F35EE6" w:rsidRPr="00430A7B" w:rsidRDefault="00F35EE6" w:rsidP="00F35EE6">
      <w:pPr>
        <w:rPr>
          <w:rFonts w:ascii="Arial" w:hAnsi="Arial" w:cs="Arial"/>
          <w:sz w:val="24"/>
          <w:szCs w:val="24"/>
        </w:rPr>
      </w:pPr>
    </w:p>
    <w:p w:rsidR="00F35EE6" w:rsidRPr="00430A7B" w:rsidRDefault="00F35EE6" w:rsidP="00F35EE6">
      <w:pPr>
        <w:spacing w:after="0" w:line="360" w:lineRule="auto"/>
        <w:rPr>
          <w:rFonts w:ascii="Arial" w:hAnsi="Arial" w:cs="Arial"/>
          <w:sz w:val="24"/>
          <w:szCs w:val="24"/>
        </w:rPr>
      </w:pPr>
    </w:p>
    <w:p w:rsidR="00211D11" w:rsidRPr="00430A7B" w:rsidRDefault="00211D11" w:rsidP="00A70F3C">
      <w:pPr>
        <w:spacing w:after="0" w:line="360" w:lineRule="auto"/>
        <w:rPr>
          <w:rFonts w:ascii="Arial" w:hAnsi="Arial" w:cs="Arial"/>
          <w:sz w:val="24"/>
          <w:szCs w:val="24"/>
        </w:rPr>
      </w:pPr>
    </w:p>
    <w:sectPr w:rsidR="00211D11" w:rsidRPr="00430A7B" w:rsidSect="0002393B">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35EE6"/>
    <w:rsid w:val="0002393B"/>
    <w:rsid w:val="00162BE0"/>
    <w:rsid w:val="001A13F6"/>
    <w:rsid w:val="00211D11"/>
    <w:rsid w:val="002E28D1"/>
    <w:rsid w:val="003F303E"/>
    <w:rsid w:val="00410329"/>
    <w:rsid w:val="00430A7B"/>
    <w:rsid w:val="00444DF7"/>
    <w:rsid w:val="00460B27"/>
    <w:rsid w:val="004B5C01"/>
    <w:rsid w:val="0073104F"/>
    <w:rsid w:val="009851CE"/>
    <w:rsid w:val="00994BF1"/>
    <w:rsid w:val="00A70F3C"/>
    <w:rsid w:val="00AF24E2"/>
    <w:rsid w:val="00B633C5"/>
    <w:rsid w:val="00E7225B"/>
    <w:rsid w:val="00E73E8F"/>
    <w:rsid w:val="00F35EE6"/>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5EE6"/>
    <w:pPr>
      <w:pBdr>
        <w:top w:val="nil"/>
        <w:left w:val="nil"/>
        <w:bottom w:val="nil"/>
        <w:right w:val="nil"/>
        <w:between w:val="nil"/>
      </w:pBdr>
      <w:spacing w:after="160" w:line="259" w:lineRule="auto"/>
    </w:pPr>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omentar-sklic">
    <w:name w:val="annotation reference"/>
    <w:basedOn w:val="Privzetapisavaodstavka"/>
    <w:uiPriority w:val="99"/>
    <w:semiHidden/>
    <w:unhideWhenUsed/>
    <w:rsid w:val="00F35EE6"/>
    <w:rPr>
      <w:sz w:val="16"/>
      <w:szCs w:val="16"/>
    </w:rPr>
  </w:style>
  <w:style w:type="paragraph" w:styleId="Komentar-besedilo">
    <w:name w:val="annotation text"/>
    <w:basedOn w:val="Navaden"/>
    <w:link w:val="Komentar-besediloZnak"/>
    <w:uiPriority w:val="99"/>
    <w:semiHidden/>
    <w:unhideWhenUsed/>
    <w:rsid w:val="00F35EE6"/>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F35EE6"/>
    <w:rPr>
      <w:rFonts w:ascii="Calibri" w:eastAsia="Calibri" w:hAnsi="Calibri" w:cs="Calibri"/>
      <w:color w:val="000000"/>
      <w:sz w:val="20"/>
      <w:szCs w:val="20"/>
      <w:lang w:eastAsia="sl-SI"/>
    </w:rPr>
  </w:style>
  <w:style w:type="paragraph" w:styleId="Besedilooblaka">
    <w:name w:val="Balloon Text"/>
    <w:basedOn w:val="Navaden"/>
    <w:link w:val="BesedilooblakaZnak"/>
    <w:uiPriority w:val="99"/>
    <w:semiHidden/>
    <w:unhideWhenUsed/>
    <w:rsid w:val="00F35E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5EE6"/>
    <w:rPr>
      <w:rFonts w:ascii="Tahoma" w:eastAsia="Calibri" w:hAnsi="Tahoma" w:cs="Tahoma"/>
      <w:color w:val="000000"/>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5EE6"/>
    <w:pPr>
      <w:pBdr>
        <w:top w:val="nil"/>
        <w:left w:val="nil"/>
        <w:bottom w:val="nil"/>
        <w:right w:val="nil"/>
        <w:between w:val="nil"/>
      </w:pBdr>
      <w:spacing w:after="160" w:line="259" w:lineRule="auto"/>
    </w:pPr>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F35EE6"/>
    <w:rPr>
      <w:sz w:val="16"/>
      <w:szCs w:val="16"/>
    </w:rPr>
  </w:style>
  <w:style w:type="paragraph" w:styleId="Pripombabesedilo">
    <w:name w:val="annotation text"/>
    <w:basedOn w:val="Navaden"/>
    <w:link w:val="PripombabesediloZnak"/>
    <w:uiPriority w:val="99"/>
    <w:semiHidden/>
    <w:unhideWhenUsed/>
    <w:rsid w:val="00F35EE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35EE6"/>
    <w:rPr>
      <w:rFonts w:ascii="Calibri" w:eastAsia="Calibri" w:hAnsi="Calibri" w:cs="Calibri"/>
      <w:color w:val="000000"/>
      <w:sz w:val="20"/>
      <w:szCs w:val="20"/>
      <w:lang w:eastAsia="sl-SI"/>
    </w:rPr>
  </w:style>
  <w:style w:type="paragraph" w:styleId="Besedilooblaka">
    <w:name w:val="Balloon Text"/>
    <w:basedOn w:val="Navaden"/>
    <w:link w:val="BesedilooblakaZnak"/>
    <w:uiPriority w:val="99"/>
    <w:semiHidden/>
    <w:unhideWhenUsed/>
    <w:rsid w:val="00F35EE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5EE6"/>
    <w:rPr>
      <w:rFonts w:ascii="Tahoma" w:eastAsia="Calibri" w:hAnsi="Tahoma" w:cs="Tahoma"/>
      <w:color w:val="000000"/>
      <w:sz w:val="16"/>
      <w:szCs w:val="16"/>
      <w:lang w:eastAsia="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747</Words>
  <Characters>4259</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Klavdija Zupan</cp:lastModifiedBy>
  <cp:revision>8</cp:revision>
  <dcterms:created xsi:type="dcterms:W3CDTF">2018-02-27T11:30:00Z</dcterms:created>
  <dcterms:modified xsi:type="dcterms:W3CDTF">2018-03-01T13:04:00Z</dcterms:modified>
</cp:coreProperties>
</file>