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A2E" w:rsidRPr="00460A2E" w:rsidRDefault="00460A2E" w:rsidP="00460A2E">
      <w:pPr>
        <w:spacing w:line="276" w:lineRule="auto"/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 xml:space="preserve">IZVLEČKI IZ KRITIK PREDSTAVE </w:t>
      </w:r>
      <w:r>
        <w:rPr>
          <w:rFonts w:asciiTheme="majorHAnsi" w:hAnsiTheme="majorHAnsi"/>
          <w:i/>
          <w:sz w:val="21"/>
          <w:szCs w:val="21"/>
        </w:rPr>
        <w:t>PRED UPOKOJITVIJO</w:t>
      </w:r>
      <w:bookmarkStart w:id="0" w:name="_GoBack"/>
      <w:bookmarkEnd w:id="0"/>
    </w:p>
    <w:p w:rsidR="00460A2E" w:rsidRDefault="00460A2E" w:rsidP="00460A2E">
      <w:pPr>
        <w:spacing w:line="276" w:lineRule="auto"/>
        <w:rPr>
          <w:rFonts w:asciiTheme="majorHAnsi" w:hAnsiTheme="majorHAnsi"/>
          <w:i/>
          <w:sz w:val="21"/>
          <w:szCs w:val="21"/>
        </w:rPr>
      </w:pPr>
    </w:p>
    <w:p w:rsidR="00460A2E" w:rsidRPr="00814AD5" w:rsidRDefault="00460A2E" w:rsidP="00460A2E">
      <w:pPr>
        <w:spacing w:line="276" w:lineRule="auto"/>
        <w:rPr>
          <w:rFonts w:asciiTheme="majorHAnsi" w:hAnsiTheme="majorHAnsi"/>
          <w:i/>
          <w:sz w:val="21"/>
          <w:szCs w:val="21"/>
        </w:rPr>
      </w:pPr>
      <w:r w:rsidRPr="00814AD5">
        <w:rPr>
          <w:rFonts w:asciiTheme="majorHAnsi" w:hAnsiTheme="majorHAnsi"/>
          <w:i/>
          <w:sz w:val="21"/>
          <w:szCs w:val="21"/>
        </w:rPr>
        <w:t xml:space="preserve">Režija Mateje Koležnik si je vzela čas in </w:t>
      </w:r>
      <w:proofErr w:type="spellStart"/>
      <w:r w:rsidRPr="00814AD5">
        <w:rPr>
          <w:rFonts w:asciiTheme="majorHAnsi" w:hAnsiTheme="majorHAnsi"/>
          <w:i/>
          <w:sz w:val="21"/>
          <w:szCs w:val="21"/>
        </w:rPr>
        <w:t>Bernharda</w:t>
      </w:r>
      <w:proofErr w:type="spellEnd"/>
      <w:r w:rsidRPr="00814AD5">
        <w:rPr>
          <w:rFonts w:asciiTheme="majorHAnsi" w:hAnsiTheme="majorHAnsi"/>
          <w:i/>
          <w:sz w:val="21"/>
          <w:szCs w:val="21"/>
        </w:rPr>
        <w:t xml:space="preserve"> postavila v bližino komedije, kolikor so za to značilne mehaničnost, togost, neživljenjskost karakterjev, hkrati pa podložila s spominom na burlesko in filmsko grozljivko iz časov ekspresionizma, omogočila tri velike vloge in nas spomnila na </w:t>
      </w:r>
      <w:proofErr w:type="spellStart"/>
      <w:r w:rsidRPr="00814AD5">
        <w:rPr>
          <w:rFonts w:asciiTheme="majorHAnsi" w:hAnsiTheme="majorHAnsi"/>
          <w:i/>
          <w:sz w:val="21"/>
          <w:szCs w:val="21"/>
        </w:rPr>
        <w:t>grumovski</w:t>
      </w:r>
      <w:proofErr w:type="spellEnd"/>
      <w:r w:rsidRPr="00814AD5">
        <w:rPr>
          <w:rFonts w:asciiTheme="majorHAnsi" w:hAnsiTheme="majorHAnsi"/>
          <w:i/>
          <w:sz w:val="21"/>
          <w:szCs w:val="21"/>
        </w:rPr>
        <w:t xml:space="preserve"> stavek: le kaj vse se dogaja za temi stenami?</w:t>
      </w:r>
    </w:p>
    <w:p w:rsidR="00460A2E" w:rsidRPr="00814AD5" w:rsidRDefault="00460A2E" w:rsidP="00460A2E">
      <w:pPr>
        <w:spacing w:line="276" w:lineRule="auto"/>
        <w:rPr>
          <w:rFonts w:asciiTheme="majorHAnsi" w:hAnsiTheme="majorHAnsi"/>
          <w:sz w:val="21"/>
          <w:szCs w:val="21"/>
        </w:rPr>
      </w:pPr>
      <w:r w:rsidRPr="00814AD5">
        <w:rPr>
          <w:rFonts w:asciiTheme="majorHAnsi" w:hAnsiTheme="majorHAnsi"/>
          <w:sz w:val="21"/>
          <w:szCs w:val="21"/>
        </w:rPr>
        <w:t>Matej Bogataj, DELO, 9. 10. 2015</w:t>
      </w:r>
    </w:p>
    <w:p w:rsidR="00460A2E" w:rsidRPr="00814AD5" w:rsidRDefault="00460A2E" w:rsidP="00460A2E">
      <w:pPr>
        <w:spacing w:line="276" w:lineRule="auto"/>
        <w:rPr>
          <w:rFonts w:asciiTheme="majorHAnsi" w:hAnsiTheme="majorHAnsi"/>
          <w:i/>
          <w:sz w:val="21"/>
          <w:szCs w:val="21"/>
        </w:rPr>
      </w:pPr>
    </w:p>
    <w:p w:rsidR="00460A2E" w:rsidRPr="00814AD5" w:rsidRDefault="00460A2E" w:rsidP="00460A2E">
      <w:pPr>
        <w:spacing w:line="276" w:lineRule="auto"/>
        <w:rPr>
          <w:rFonts w:asciiTheme="majorHAnsi" w:hAnsiTheme="majorHAnsi"/>
          <w:i/>
          <w:sz w:val="21"/>
          <w:szCs w:val="21"/>
        </w:rPr>
      </w:pPr>
      <w:r w:rsidRPr="00814AD5">
        <w:rPr>
          <w:rFonts w:asciiTheme="majorHAnsi" w:hAnsiTheme="majorHAnsi"/>
          <w:i/>
          <w:sz w:val="21"/>
          <w:szCs w:val="21"/>
        </w:rPr>
        <w:t xml:space="preserve">Igralski trio je izjemen. /…/ Režiserka Mateja Koležnik preprosto zna s tovrstnimi neprijetnimi temami, ki se nam zdijo obrobne,že pozabljene, a so še vedno tu. Prihajajo. Igralcem je pustila, da naredijo predstavo in so tudi jo. Igra ne popušča vse do konca, saj nas vseskozi z malimi podrobnostmi drži v gledalski kondiciji.  Avtor bi vsekakor snel klobuk. Sliko predstave dopolnjuje – ali pa kar gradi – scena Mojce Kocbek </w:t>
      </w:r>
      <w:proofErr w:type="spellStart"/>
      <w:r w:rsidRPr="00814AD5">
        <w:rPr>
          <w:rFonts w:asciiTheme="majorHAnsi" w:hAnsiTheme="majorHAnsi"/>
          <w:i/>
          <w:sz w:val="21"/>
          <w:szCs w:val="21"/>
        </w:rPr>
        <w:t>Vimos</w:t>
      </w:r>
      <w:proofErr w:type="spellEnd"/>
      <w:r w:rsidRPr="00814AD5">
        <w:rPr>
          <w:rFonts w:asciiTheme="majorHAnsi" w:hAnsiTheme="majorHAnsi"/>
          <w:i/>
          <w:sz w:val="21"/>
          <w:szCs w:val="21"/>
        </w:rPr>
        <w:t>. Soba, v kateri se vse dogaja, je kot, v katerega so potisnjeni glavni liki. V kostumih, ki so še en presežek predstave.</w:t>
      </w:r>
    </w:p>
    <w:p w:rsidR="00460A2E" w:rsidRPr="00814AD5" w:rsidRDefault="00460A2E" w:rsidP="00460A2E">
      <w:pPr>
        <w:spacing w:line="276" w:lineRule="auto"/>
        <w:rPr>
          <w:rFonts w:asciiTheme="majorHAnsi" w:hAnsiTheme="majorHAnsi"/>
          <w:sz w:val="21"/>
          <w:szCs w:val="21"/>
        </w:rPr>
      </w:pPr>
      <w:r w:rsidRPr="00814AD5">
        <w:rPr>
          <w:rFonts w:asciiTheme="majorHAnsi" w:hAnsiTheme="majorHAnsi"/>
          <w:sz w:val="21"/>
          <w:szCs w:val="21"/>
        </w:rPr>
        <w:t>Igor Kavcic, GORENJSKI GLAS, 1. 10. 2015</w:t>
      </w:r>
    </w:p>
    <w:p w:rsidR="00460A2E" w:rsidRPr="00814AD5" w:rsidRDefault="00460A2E" w:rsidP="00460A2E">
      <w:pPr>
        <w:spacing w:line="276" w:lineRule="auto"/>
        <w:rPr>
          <w:rFonts w:asciiTheme="majorHAnsi" w:hAnsiTheme="majorHAnsi"/>
          <w:i/>
          <w:sz w:val="21"/>
          <w:szCs w:val="21"/>
        </w:rPr>
      </w:pPr>
    </w:p>
    <w:p w:rsidR="00460A2E" w:rsidRDefault="00460A2E" w:rsidP="00460A2E">
      <w:pPr>
        <w:spacing w:line="276" w:lineRule="auto"/>
        <w:rPr>
          <w:rFonts w:asciiTheme="majorHAnsi" w:hAnsiTheme="majorHAnsi"/>
          <w:i/>
          <w:sz w:val="21"/>
          <w:szCs w:val="21"/>
        </w:rPr>
      </w:pPr>
      <w:r w:rsidRPr="00814AD5">
        <w:rPr>
          <w:rFonts w:asciiTheme="majorHAnsi" w:hAnsiTheme="majorHAnsi"/>
          <w:i/>
          <w:sz w:val="21"/>
          <w:szCs w:val="21"/>
        </w:rPr>
        <w:t xml:space="preserve">Borut Veselko in Vesna Jevnikar, kot Rudolf in Vera, ter Darja </w:t>
      </w:r>
      <w:proofErr w:type="spellStart"/>
      <w:r w:rsidRPr="00814AD5">
        <w:rPr>
          <w:rFonts w:asciiTheme="majorHAnsi" w:hAnsiTheme="majorHAnsi"/>
          <w:i/>
          <w:sz w:val="21"/>
          <w:szCs w:val="21"/>
        </w:rPr>
        <w:t>Rajhnam</w:t>
      </w:r>
      <w:proofErr w:type="spellEnd"/>
      <w:r w:rsidRPr="00814AD5">
        <w:rPr>
          <w:rFonts w:asciiTheme="majorHAnsi" w:hAnsiTheme="majorHAnsi"/>
          <w:i/>
          <w:sz w:val="21"/>
          <w:szCs w:val="21"/>
        </w:rPr>
        <w:t xml:space="preserve"> kot Klara, v utesnjeni trikotni sobi prepričljivo spletejo mučno in grozljivo mrežo zapletenih odnosov med rablji, njihovimi pomočniki in žrtvami. Utesnjena scenografija in srhljiva nacistična ikonografija mučnost še stopnjujeta. </w:t>
      </w:r>
      <w:proofErr w:type="spellStart"/>
      <w:r w:rsidRPr="00814AD5">
        <w:rPr>
          <w:rFonts w:asciiTheme="majorHAnsi" w:hAnsiTheme="majorHAnsi"/>
          <w:i/>
          <w:sz w:val="21"/>
          <w:szCs w:val="21"/>
        </w:rPr>
        <w:t>Bernhard</w:t>
      </w:r>
      <w:proofErr w:type="spellEnd"/>
      <w:r w:rsidRPr="00814AD5">
        <w:rPr>
          <w:rFonts w:asciiTheme="majorHAnsi" w:hAnsiTheme="majorHAnsi"/>
          <w:i/>
          <w:sz w:val="21"/>
          <w:szCs w:val="21"/>
        </w:rPr>
        <w:t xml:space="preserve"> je nepopustljiv, krivci za zločine niso kaznovani, krivice ne poravnane. Kdo je zločine zagrešil umre nekaznovan, neskesan, ne pa tudi miren. Potolažiti se je mogoče morda le z mislijo iz stare zaveze, da krivični beži, tudi če ga nihče ne preganja. </w:t>
      </w:r>
    </w:p>
    <w:p w:rsidR="00460A2E" w:rsidRDefault="00460A2E" w:rsidP="00460A2E">
      <w:pPr>
        <w:spacing w:line="276" w:lineRule="auto"/>
        <w:rPr>
          <w:rFonts w:asciiTheme="majorHAnsi" w:hAnsiTheme="majorHAnsi"/>
          <w:sz w:val="21"/>
          <w:szCs w:val="21"/>
        </w:rPr>
      </w:pPr>
      <w:r w:rsidRPr="00814AD5">
        <w:rPr>
          <w:rFonts w:asciiTheme="majorHAnsi" w:hAnsiTheme="majorHAnsi"/>
          <w:sz w:val="21"/>
          <w:szCs w:val="21"/>
        </w:rPr>
        <w:t>Stasa Grahek, RADIO SLOVENIJA 1,  27. 9. 2015</w:t>
      </w:r>
    </w:p>
    <w:p w:rsidR="004978FA" w:rsidRDefault="004978FA"/>
    <w:sectPr w:rsidR="00497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2E"/>
    <w:rsid w:val="00460A2E"/>
    <w:rsid w:val="0049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60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PGK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Drnovšček</dc:creator>
  <cp:lastModifiedBy>Mirjam Drnovšček</cp:lastModifiedBy>
  <cp:revision>1</cp:revision>
  <dcterms:created xsi:type="dcterms:W3CDTF">2016-11-30T14:40:00Z</dcterms:created>
  <dcterms:modified xsi:type="dcterms:W3CDTF">2016-11-30T14:41:00Z</dcterms:modified>
</cp:coreProperties>
</file>